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4BDF" w14:textId="1CD29F82" w:rsidR="00DC23C4" w:rsidRPr="00971A5D" w:rsidRDefault="00971A5D">
      <w:pPr>
        <w:spacing w:before="76" w:line="273" w:lineRule="auto"/>
        <w:ind w:left="4327" w:right="228" w:hanging="3011"/>
        <w:rPr>
          <w:b/>
          <w:bCs/>
        </w:rPr>
      </w:pPr>
      <w:r w:rsidRPr="00971A5D">
        <w:rPr>
          <w:b/>
          <w:bCs/>
        </w:rPr>
        <w:t>«</w:t>
      </w:r>
      <w:r w:rsidR="00BF1E9A" w:rsidRPr="00971A5D">
        <w:rPr>
          <w:b/>
          <w:bCs/>
        </w:rPr>
        <w:t xml:space="preserve">Микроорганизмдер генетикасы </w:t>
      </w:r>
      <w:r w:rsidRPr="00971A5D">
        <w:rPr>
          <w:b/>
          <w:bCs/>
        </w:rPr>
        <w:t xml:space="preserve">және» </w:t>
      </w:r>
      <w:r w:rsidR="00A03AE3" w:rsidRPr="00971A5D">
        <w:rPr>
          <w:b/>
          <w:bCs/>
        </w:rPr>
        <w:t>пәнінен</w:t>
      </w:r>
      <w:r w:rsidR="00A03AE3" w:rsidRPr="00971A5D">
        <w:rPr>
          <w:b/>
          <w:bCs/>
          <w:spacing w:val="-4"/>
        </w:rPr>
        <w:t xml:space="preserve"> </w:t>
      </w:r>
      <w:r w:rsidR="00A03AE3" w:rsidRPr="00971A5D">
        <w:rPr>
          <w:b/>
          <w:bCs/>
        </w:rPr>
        <w:t>семинар</w:t>
      </w:r>
      <w:r w:rsidR="00A03AE3" w:rsidRPr="00971A5D">
        <w:rPr>
          <w:b/>
          <w:bCs/>
          <w:spacing w:val="-8"/>
        </w:rPr>
        <w:t xml:space="preserve"> </w:t>
      </w:r>
      <w:r w:rsidR="00A03AE3" w:rsidRPr="00971A5D">
        <w:rPr>
          <w:b/>
          <w:bCs/>
        </w:rPr>
        <w:t>сабақтарына әдістемелік нұсқаулар</w:t>
      </w:r>
    </w:p>
    <w:p w14:paraId="477353E6" w14:textId="77777777" w:rsidR="00DC23C4" w:rsidRDefault="00DC23C4">
      <w:pPr>
        <w:pStyle w:val="a3"/>
        <w:spacing w:before="8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84"/>
        <w:gridCol w:w="2614"/>
        <w:gridCol w:w="706"/>
        <w:gridCol w:w="571"/>
        <w:gridCol w:w="1416"/>
        <w:gridCol w:w="1200"/>
      </w:tblGrid>
      <w:tr w:rsidR="00DC23C4" w14:paraId="703DC951" w14:textId="77777777" w:rsidTr="00BF1E9A">
        <w:trPr>
          <w:trHeight w:val="1152"/>
        </w:trPr>
        <w:tc>
          <w:tcPr>
            <w:tcW w:w="638" w:type="dxa"/>
          </w:tcPr>
          <w:p w14:paraId="2E6666A3" w14:textId="77777777" w:rsidR="00DC23C4" w:rsidRDefault="00A03AE3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Апт </w:t>
            </w:r>
            <w:r>
              <w:rPr>
                <w:sz w:val="20"/>
              </w:rPr>
              <w:t xml:space="preserve">а / </w:t>
            </w:r>
            <w:r>
              <w:rPr>
                <w:spacing w:val="-4"/>
                <w:sz w:val="20"/>
              </w:rPr>
              <w:t>мод уль</w:t>
            </w:r>
          </w:p>
        </w:tc>
        <w:tc>
          <w:tcPr>
            <w:tcW w:w="3484" w:type="dxa"/>
          </w:tcPr>
          <w:p w14:paraId="297C4B04" w14:textId="77777777" w:rsidR="00DC23C4" w:rsidRDefault="00A03AE3">
            <w:pPr>
              <w:pStyle w:val="TableParagraph"/>
              <w:spacing w:before="1"/>
              <w:ind w:left="1027"/>
              <w:rPr>
                <w:b/>
              </w:rPr>
            </w:pPr>
            <w:r>
              <w:rPr>
                <w:b/>
              </w:rPr>
              <w:t>Тақырып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атауы</w:t>
            </w:r>
          </w:p>
        </w:tc>
        <w:tc>
          <w:tcPr>
            <w:tcW w:w="2614" w:type="dxa"/>
          </w:tcPr>
          <w:p w14:paraId="20569D17" w14:textId="77777777" w:rsidR="00DC23C4" w:rsidRDefault="00A03AE3">
            <w:pPr>
              <w:pStyle w:val="TableParagraph"/>
              <w:spacing w:before="1"/>
              <w:ind w:left="230"/>
              <w:rPr>
                <w:b/>
              </w:rPr>
            </w:pPr>
            <w:r>
              <w:rPr>
                <w:b/>
              </w:rPr>
              <w:t>Сабақтың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мақсаты</w:t>
            </w:r>
          </w:p>
        </w:tc>
        <w:tc>
          <w:tcPr>
            <w:tcW w:w="706" w:type="dxa"/>
          </w:tcPr>
          <w:p w14:paraId="35D53D85" w14:textId="77777777" w:rsidR="00DC23C4" w:rsidRDefault="00A03AE3">
            <w:pPr>
              <w:pStyle w:val="TableParagraph"/>
              <w:ind w:left="149" w:right="90" w:hanging="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Сағат </w:t>
            </w:r>
            <w:r>
              <w:rPr>
                <w:spacing w:val="-4"/>
                <w:sz w:val="20"/>
              </w:rPr>
              <w:t>саны</w:t>
            </w:r>
          </w:p>
        </w:tc>
        <w:tc>
          <w:tcPr>
            <w:tcW w:w="571" w:type="dxa"/>
          </w:tcPr>
          <w:p w14:paraId="50A5D9B4" w14:textId="77777777" w:rsidR="00DC23C4" w:rsidRDefault="00A03AE3">
            <w:pPr>
              <w:pStyle w:val="TableParagraph"/>
              <w:ind w:left="120" w:right="111" w:firstLine="4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Ең </w:t>
            </w:r>
            <w:r>
              <w:rPr>
                <w:spacing w:val="-4"/>
                <w:sz w:val="20"/>
              </w:rPr>
              <w:t xml:space="preserve">жоғ ары </w:t>
            </w:r>
            <w:r>
              <w:rPr>
                <w:spacing w:val="-5"/>
                <w:sz w:val="20"/>
              </w:rPr>
              <w:t>бал</w:t>
            </w:r>
          </w:p>
          <w:p w14:paraId="059DA5B0" w14:textId="77777777" w:rsidR="00DC23C4" w:rsidRDefault="00A03AE3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1416" w:type="dxa"/>
          </w:tcPr>
          <w:p w14:paraId="0BE9F582" w14:textId="77777777" w:rsidR="00DC23C4" w:rsidRDefault="00A03AE3">
            <w:pPr>
              <w:pStyle w:val="TableParagraph"/>
              <w:ind w:left="327" w:right="308" w:firstLine="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Білімді бағалау формасы</w:t>
            </w:r>
          </w:p>
        </w:tc>
        <w:tc>
          <w:tcPr>
            <w:tcW w:w="1200" w:type="dxa"/>
          </w:tcPr>
          <w:p w14:paraId="297C21EB" w14:textId="77777777" w:rsidR="00DC23C4" w:rsidRDefault="00A03AE3">
            <w:pPr>
              <w:pStyle w:val="TableParagraph"/>
              <w:ind w:left="130" w:right="147" w:firstLine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Сабақты </w:t>
            </w:r>
            <w:r>
              <w:rPr>
                <w:sz w:val="20"/>
              </w:rPr>
              <w:t>өткізу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түрі</w:t>
            </w:r>
          </w:p>
          <w:p w14:paraId="1A2DF5DC" w14:textId="77777777" w:rsidR="00DC23C4" w:rsidRDefault="00A03AE3">
            <w:pPr>
              <w:pStyle w:val="TableParagraph"/>
              <w:ind w:left="126" w:right="132" w:hanging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платформа</w:t>
            </w:r>
          </w:p>
        </w:tc>
      </w:tr>
      <w:tr w:rsidR="00DC23C4" w14:paraId="5290070B" w14:textId="77777777" w:rsidTr="00BF1E9A">
        <w:trPr>
          <w:trHeight w:val="2159"/>
        </w:trPr>
        <w:tc>
          <w:tcPr>
            <w:tcW w:w="638" w:type="dxa"/>
          </w:tcPr>
          <w:p w14:paraId="0D6124CF" w14:textId="77777777" w:rsidR="00DC23C4" w:rsidRDefault="00A03AE3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</w:tcPr>
          <w:p w14:paraId="0F3437DD" w14:textId="113354BC" w:rsidR="00DC23C4" w:rsidRDefault="00A03AE3">
            <w:pPr>
              <w:pStyle w:val="TableParagraph"/>
              <w:spacing w:before="3"/>
              <w:ind w:left="110" w:right="4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1. </w:t>
            </w:r>
            <w:r w:rsidR="00BF1E9A">
              <w:t>Микроорганизмдер генетикасы дамуына үлес қосқан ғалымдардың еңбектері. Микроорганизмдер генетикасы пәні, мақсаты және салалары</w:t>
            </w:r>
            <w:r>
              <w:rPr>
                <w:sz w:val="24"/>
              </w:rPr>
              <w:t>.</w:t>
            </w:r>
          </w:p>
        </w:tc>
        <w:tc>
          <w:tcPr>
            <w:tcW w:w="2614" w:type="dxa"/>
          </w:tcPr>
          <w:p w14:paraId="614FD467" w14:textId="7A442829" w:rsidR="00DC23C4" w:rsidRDefault="00BF1E9A">
            <w:pPr>
              <w:pStyle w:val="TableParagraph"/>
              <w:tabs>
                <w:tab w:val="left" w:pos="1088"/>
                <w:tab w:val="left" w:pos="1560"/>
              </w:tabs>
              <w:ind w:left="110" w:right="92"/>
              <w:rPr>
                <w:sz w:val="24"/>
              </w:rPr>
            </w:pPr>
            <w:r>
              <w:t xml:space="preserve">Микроорганизмдер генетикасының </w:t>
            </w:r>
            <w:r w:rsidR="00A03AE3">
              <w:rPr>
                <w:spacing w:val="-4"/>
                <w:sz w:val="24"/>
              </w:rPr>
              <w:t>даму</w:t>
            </w:r>
            <w:r>
              <w:rPr>
                <w:sz w:val="24"/>
              </w:rPr>
              <w:t xml:space="preserve"> </w:t>
            </w:r>
            <w:r w:rsidR="00A03AE3">
              <w:rPr>
                <w:spacing w:val="-2"/>
                <w:sz w:val="24"/>
              </w:rPr>
              <w:t xml:space="preserve">тарихы </w:t>
            </w:r>
            <w:r w:rsidR="00A03AE3">
              <w:rPr>
                <w:sz w:val="24"/>
              </w:rPr>
              <w:t>жайында</w:t>
            </w:r>
            <w:r w:rsidR="00A03AE3">
              <w:rPr>
                <w:spacing w:val="26"/>
                <w:sz w:val="24"/>
              </w:rPr>
              <w:t xml:space="preserve"> </w:t>
            </w:r>
            <w:r w:rsidR="00A03AE3">
              <w:rPr>
                <w:sz w:val="24"/>
              </w:rPr>
              <w:t>және</w:t>
            </w:r>
            <w:r w:rsidR="00A03AE3">
              <w:rPr>
                <w:spacing w:val="26"/>
                <w:sz w:val="24"/>
              </w:rPr>
              <w:t xml:space="preserve"> </w:t>
            </w:r>
            <w:r w:rsidR="00A03AE3">
              <w:rPr>
                <w:sz w:val="24"/>
              </w:rPr>
              <w:t xml:space="preserve">басқа </w:t>
            </w:r>
            <w:r w:rsidR="00A03AE3">
              <w:rPr>
                <w:spacing w:val="-2"/>
                <w:sz w:val="24"/>
              </w:rPr>
              <w:t>ғылым</w:t>
            </w:r>
            <w:r>
              <w:rPr>
                <w:sz w:val="24"/>
              </w:rPr>
              <w:t xml:space="preserve"> </w:t>
            </w:r>
            <w:r w:rsidR="00A03AE3">
              <w:rPr>
                <w:spacing w:val="-2"/>
                <w:sz w:val="24"/>
              </w:rPr>
              <w:t xml:space="preserve">арасындағы </w:t>
            </w:r>
            <w:r w:rsidR="00A03AE3">
              <w:rPr>
                <w:sz w:val="24"/>
              </w:rPr>
              <w:t>рөлі</w:t>
            </w:r>
            <w:r w:rsidR="00A03AE3">
              <w:rPr>
                <w:spacing w:val="40"/>
                <w:sz w:val="24"/>
              </w:rPr>
              <w:t xml:space="preserve"> </w:t>
            </w:r>
            <w:r w:rsidR="00A03AE3">
              <w:rPr>
                <w:sz w:val="24"/>
              </w:rPr>
              <w:t>жайында</w:t>
            </w:r>
            <w:r w:rsidR="00A03AE3">
              <w:rPr>
                <w:spacing w:val="80"/>
                <w:sz w:val="24"/>
              </w:rPr>
              <w:t xml:space="preserve"> </w:t>
            </w:r>
            <w:r w:rsidR="00A03AE3">
              <w:rPr>
                <w:sz w:val="24"/>
              </w:rPr>
              <w:t xml:space="preserve">білім </w:t>
            </w:r>
            <w:r w:rsidR="00A03AE3"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706" w:type="dxa"/>
          </w:tcPr>
          <w:p w14:paraId="4E945952" w14:textId="77777777" w:rsidR="00DC23C4" w:rsidRDefault="00A03AE3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2C3379D4" w14:textId="4FC5F190" w:rsidR="00DC23C4" w:rsidRDefault="00971A5D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4DD58817" w14:textId="77777777" w:rsidR="00DC23C4" w:rsidRDefault="00A03AE3">
            <w:pPr>
              <w:pStyle w:val="TableParagraph"/>
              <w:spacing w:line="276" w:lineRule="auto"/>
              <w:ind w:left="39" w:right="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Материалды әдебиеттен дискуссия </w:t>
            </w:r>
            <w:r>
              <w:rPr>
                <w:sz w:val="20"/>
              </w:rPr>
              <w:t>түрінде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талдау </w:t>
            </w:r>
            <w:r>
              <w:rPr>
                <w:spacing w:val="-4"/>
                <w:sz w:val="20"/>
              </w:rPr>
              <w:t>үшін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қарастыру</w:t>
            </w:r>
          </w:p>
        </w:tc>
        <w:tc>
          <w:tcPr>
            <w:tcW w:w="1200" w:type="dxa"/>
          </w:tcPr>
          <w:p w14:paraId="16E461FE" w14:textId="384287DB" w:rsidR="00DC23C4" w:rsidRDefault="00BF1E9A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pacing w:val="-5"/>
                <w:sz w:val="20"/>
              </w:rPr>
              <w:t>Кесте бойынша</w:t>
            </w:r>
          </w:p>
        </w:tc>
      </w:tr>
      <w:tr w:rsidR="00DC23C4" w14:paraId="09DA980C" w14:textId="77777777" w:rsidTr="00BF1E9A">
        <w:trPr>
          <w:trHeight w:val="1382"/>
        </w:trPr>
        <w:tc>
          <w:tcPr>
            <w:tcW w:w="638" w:type="dxa"/>
          </w:tcPr>
          <w:p w14:paraId="7A6B0C8E" w14:textId="77777777" w:rsidR="00DC23C4" w:rsidRDefault="00A03AE3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4" w:type="dxa"/>
          </w:tcPr>
          <w:p w14:paraId="77CDA270" w14:textId="4C02E130" w:rsidR="00DC23C4" w:rsidRDefault="00A03AE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2. </w:t>
            </w:r>
            <w:r w:rsidR="00BF1E9A">
              <w:t>Микроорганизмдердің систематикадағы орны. Прокариоттардың эукариоттардан негізгі айырмашылықтары</w:t>
            </w:r>
            <w:r w:rsidR="00DF7AD8">
              <w:t>.</w:t>
            </w:r>
          </w:p>
        </w:tc>
        <w:tc>
          <w:tcPr>
            <w:tcW w:w="2614" w:type="dxa"/>
          </w:tcPr>
          <w:p w14:paraId="26DD9076" w14:textId="760B2258" w:rsidR="00DC23C4" w:rsidRDefault="00BF1E9A">
            <w:pPr>
              <w:pStyle w:val="TableParagraph"/>
              <w:ind w:left="110" w:right="205"/>
              <w:rPr>
                <w:sz w:val="24"/>
              </w:rPr>
            </w:pPr>
            <w:r>
              <w:t xml:space="preserve">Микроорганизмдердің систематикадағы орны. </w:t>
            </w:r>
            <w:r w:rsidR="00A03AE3">
              <w:rPr>
                <w:spacing w:val="-2"/>
                <w:sz w:val="24"/>
              </w:rPr>
              <w:t xml:space="preserve">Бактериялардың </w:t>
            </w:r>
            <w:r w:rsidR="00A03AE3">
              <w:rPr>
                <w:sz w:val="24"/>
              </w:rPr>
              <w:t>клетка құрылысы және</w:t>
            </w:r>
            <w:r w:rsidR="00A03AE3">
              <w:rPr>
                <w:spacing w:val="-15"/>
                <w:sz w:val="24"/>
              </w:rPr>
              <w:t xml:space="preserve"> </w:t>
            </w:r>
            <w:r w:rsidR="00A03AE3">
              <w:rPr>
                <w:sz w:val="24"/>
              </w:rPr>
              <w:t>морфологиясы</w:t>
            </w:r>
          </w:p>
          <w:p w14:paraId="1CFBB664" w14:textId="77777777" w:rsidR="00DC23C4" w:rsidRDefault="00A03AE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жайында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білім </w:t>
            </w:r>
            <w:r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706" w:type="dxa"/>
          </w:tcPr>
          <w:p w14:paraId="7F90E4A7" w14:textId="77777777" w:rsidR="00DC23C4" w:rsidRDefault="00A03AE3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74A0E20F" w14:textId="1436DC28" w:rsidR="00DC23C4" w:rsidRDefault="00971A5D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5B0D6258" w14:textId="77777777" w:rsidR="00DC23C4" w:rsidRDefault="00A03AE3">
            <w:pPr>
              <w:pStyle w:val="TableParagraph"/>
              <w:ind w:left="111"/>
            </w:pPr>
            <w:r>
              <w:rPr>
                <w:spacing w:val="-2"/>
              </w:rPr>
              <w:t>Сызба нұсқалар жасау.</w:t>
            </w:r>
          </w:p>
          <w:p w14:paraId="2B829E6A" w14:textId="77777777" w:rsidR="00DC23C4" w:rsidRDefault="00A03AE3">
            <w:pPr>
              <w:pStyle w:val="TableParagraph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30FA3546" w14:textId="5BE79EB0" w:rsidR="00DC23C4" w:rsidRDefault="00BF1E9A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32AAC827" w14:textId="77777777" w:rsidTr="00BF1E9A">
        <w:trPr>
          <w:trHeight w:val="1195"/>
        </w:trPr>
        <w:tc>
          <w:tcPr>
            <w:tcW w:w="638" w:type="dxa"/>
          </w:tcPr>
          <w:p w14:paraId="2207C121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4" w:type="dxa"/>
          </w:tcPr>
          <w:p w14:paraId="1E88CE61" w14:textId="47C14CB5" w:rsidR="00BF1E9A" w:rsidRDefault="00BF1E9A" w:rsidP="00BF1E9A">
            <w:pPr>
              <w:pStyle w:val="TableParagraph"/>
              <w:spacing w:line="237" w:lineRule="auto"/>
              <w:ind w:left="110" w:right="833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3. </w:t>
            </w:r>
            <w:r w:rsidR="00FB1F3B">
              <w:t>Генетикалық ақпараттың табиғаты. Нуклеин қышқылдардың құрылысы және қасиеттері</w:t>
            </w:r>
          </w:p>
        </w:tc>
        <w:tc>
          <w:tcPr>
            <w:tcW w:w="2614" w:type="dxa"/>
          </w:tcPr>
          <w:p w14:paraId="01622C58" w14:textId="1D26B93C" w:rsidR="00BF1E9A" w:rsidRDefault="00FB1F3B" w:rsidP="00BF1E9A">
            <w:pPr>
              <w:pStyle w:val="TableParagraph"/>
              <w:ind w:left="110" w:right="489"/>
              <w:rPr>
                <w:sz w:val="24"/>
              </w:rPr>
            </w:pPr>
            <w:r>
              <w:t xml:space="preserve">Генетикалық ақпараттың табиғаты. Нуклеин қышқылдардың құрылысы және қасиеттері </w:t>
            </w:r>
            <w:r w:rsidR="00BF1E9A">
              <w:rPr>
                <w:sz w:val="24"/>
              </w:rPr>
              <w:t>жайында толық</w:t>
            </w:r>
            <w:r w:rsidR="00BF1E9A">
              <w:rPr>
                <w:spacing w:val="-9"/>
                <w:sz w:val="24"/>
              </w:rPr>
              <w:t xml:space="preserve"> </w:t>
            </w:r>
            <w:r w:rsidR="00BF1E9A">
              <w:rPr>
                <w:sz w:val="24"/>
              </w:rPr>
              <w:t>білім</w:t>
            </w:r>
            <w:r w:rsidR="00BF1E9A">
              <w:rPr>
                <w:spacing w:val="-3"/>
                <w:sz w:val="24"/>
              </w:rPr>
              <w:t xml:space="preserve"> </w:t>
            </w:r>
            <w:r w:rsidR="00BF1E9A">
              <w:rPr>
                <w:spacing w:val="-4"/>
                <w:sz w:val="24"/>
              </w:rPr>
              <w:t>беру.</w:t>
            </w:r>
          </w:p>
        </w:tc>
        <w:tc>
          <w:tcPr>
            <w:tcW w:w="706" w:type="dxa"/>
          </w:tcPr>
          <w:p w14:paraId="2E4BDBED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2F40D02B" w14:textId="4166461F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647EC205" w14:textId="77777777" w:rsidR="00BF1E9A" w:rsidRDefault="00BF1E9A" w:rsidP="00BF1E9A">
            <w:pPr>
              <w:pStyle w:val="TableParagraph"/>
              <w:spacing w:line="273" w:lineRule="auto"/>
              <w:ind w:left="216" w:right="411"/>
            </w:pPr>
            <w:r>
              <w:rPr>
                <w:spacing w:val="-2"/>
              </w:rPr>
              <w:t>Ауызша сұрау, талдау</w:t>
            </w:r>
          </w:p>
        </w:tc>
        <w:tc>
          <w:tcPr>
            <w:tcW w:w="1200" w:type="dxa"/>
          </w:tcPr>
          <w:p w14:paraId="321D8CAE" w14:textId="728F2554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15D6EC19" w14:textId="77777777" w:rsidTr="00BF1E9A">
        <w:trPr>
          <w:trHeight w:val="1632"/>
        </w:trPr>
        <w:tc>
          <w:tcPr>
            <w:tcW w:w="638" w:type="dxa"/>
          </w:tcPr>
          <w:p w14:paraId="5CCD4AF2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4" w:type="dxa"/>
          </w:tcPr>
          <w:p w14:paraId="4AC10A64" w14:textId="6766417B" w:rsidR="00BF1E9A" w:rsidRDefault="00BF1E9A" w:rsidP="00BF1E9A">
            <w:pPr>
              <w:pStyle w:val="TableParagraph"/>
              <w:ind w:left="110" w:right="833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4. </w:t>
            </w:r>
            <w:r w:rsidR="008C6062">
              <w:t>Хромосомадан тыс тұқымқуалаушылық факторлары. Плазмидалар және миграциялаушы элементтер (транспозондар мен IS-элементтер интегрондар).</w:t>
            </w:r>
          </w:p>
        </w:tc>
        <w:tc>
          <w:tcPr>
            <w:tcW w:w="2614" w:type="dxa"/>
          </w:tcPr>
          <w:p w14:paraId="6AB88E6B" w14:textId="78EC286D" w:rsidR="00BF1E9A" w:rsidRDefault="008C6062" w:rsidP="00BF1E9A">
            <w:pPr>
              <w:pStyle w:val="TableParagraph"/>
              <w:ind w:left="110"/>
              <w:rPr>
                <w:sz w:val="24"/>
              </w:rPr>
            </w:pPr>
            <w:r>
              <w:t>Хромосомадан тыс тұқымқуалаушылық факторлары мен плазмидалар және миграциялаушы элементтер (транспозондар мен IS-элементтер интегрондар) туралы мәліметтерді беру</w:t>
            </w:r>
          </w:p>
        </w:tc>
        <w:tc>
          <w:tcPr>
            <w:tcW w:w="706" w:type="dxa"/>
          </w:tcPr>
          <w:p w14:paraId="453C94E2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40287F2A" w14:textId="0C2FF19A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6CA338A9" w14:textId="77777777" w:rsidR="00BF1E9A" w:rsidRDefault="00BF1E9A" w:rsidP="00AD31DD">
            <w:pPr>
              <w:pStyle w:val="TableParagraph"/>
              <w:ind w:left="111" w:right="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Салыстырм </w:t>
            </w:r>
            <w:r>
              <w:rPr>
                <w:spacing w:val="-4"/>
                <w:sz w:val="24"/>
              </w:rPr>
              <w:t xml:space="preserve">алы </w:t>
            </w:r>
            <w:r>
              <w:rPr>
                <w:spacing w:val="-2"/>
                <w:sz w:val="24"/>
              </w:rPr>
              <w:t xml:space="preserve">сипаттау </w:t>
            </w:r>
            <w:r>
              <w:rPr>
                <w:sz w:val="24"/>
              </w:rPr>
              <w:t>үшін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кесте </w:t>
            </w:r>
            <w:r>
              <w:rPr>
                <w:spacing w:val="-2"/>
                <w:sz w:val="24"/>
              </w:rPr>
              <w:t>жасау.</w:t>
            </w:r>
          </w:p>
          <w:p w14:paraId="4CC19365" w14:textId="77777777" w:rsidR="00BF1E9A" w:rsidRDefault="00BF1E9A" w:rsidP="00AD31DD">
            <w:pPr>
              <w:pStyle w:val="TableParagraph"/>
              <w:spacing w:line="238" w:lineRule="exact"/>
              <w:ind w:left="111"/>
              <w:jc w:val="both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76E3A251" w14:textId="7792FBDF" w:rsidR="00BF1E9A" w:rsidRDefault="00BF1E9A" w:rsidP="00BF1E9A">
            <w:pPr>
              <w:pStyle w:val="TableParagraph"/>
              <w:tabs>
                <w:tab w:val="left" w:pos="913"/>
              </w:tabs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4DB1B72B" w14:textId="77777777" w:rsidTr="00BF1E9A">
        <w:trPr>
          <w:trHeight w:val="1382"/>
        </w:trPr>
        <w:tc>
          <w:tcPr>
            <w:tcW w:w="638" w:type="dxa"/>
          </w:tcPr>
          <w:p w14:paraId="712C397F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4" w:type="dxa"/>
          </w:tcPr>
          <w:p w14:paraId="48A6A2BD" w14:textId="7A9B08B7" w:rsidR="00BF1E9A" w:rsidRDefault="00BF1E9A" w:rsidP="00BF1E9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5. </w:t>
            </w:r>
            <w:r w:rsidR="00E637DC">
              <w:t>Прокариоттардың гендік экпрессиясын бақылау. Транскрипциялық оперондық реттелуі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614" w:type="dxa"/>
          </w:tcPr>
          <w:p w14:paraId="05CC9A00" w14:textId="01ADA31F" w:rsidR="00BF1E9A" w:rsidRDefault="00E637DC" w:rsidP="00BF1E9A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t xml:space="preserve">Прокариоттардың гендік экпрессиясын бақылау және транскрипциялық оперондық реттелу механизмі </w:t>
            </w:r>
            <w:r w:rsidR="00BF1E9A">
              <w:rPr>
                <w:sz w:val="24"/>
              </w:rPr>
              <w:t xml:space="preserve">жайында білім </w:t>
            </w:r>
            <w:r w:rsidR="00BF1E9A">
              <w:rPr>
                <w:spacing w:val="-2"/>
                <w:sz w:val="24"/>
              </w:rPr>
              <w:t>беру.</w:t>
            </w:r>
          </w:p>
        </w:tc>
        <w:tc>
          <w:tcPr>
            <w:tcW w:w="706" w:type="dxa"/>
          </w:tcPr>
          <w:p w14:paraId="153CAE52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53F83BBB" w14:textId="38A36B33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75185AC2" w14:textId="77777777" w:rsidR="00BF1E9A" w:rsidRDefault="00BF1E9A" w:rsidP="00BF1E9A">
            <w:pPr>
              <w:pStyle w:val="TableParagraph"/>
              <w:ind w:left="111" w:right="65"/>
            </w:pPr>
            <w:r>
              <w:rPr>
                <w:spacing w:val="-2"/>
              </w:rPr>
              <w:t>Дисскуция түрінде өткізу.</w:t>
            </w:r>
          </w:p>
          <w:p w14:paraId="425EBEE9" w14:textId="77777777" w:rsidR="00BF1E9A" w:rsidRDefault="00BF1E9A" w:rsidP="00BF1E9A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621B55A6" w14:textId="08988C98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51DC20BD" w14:textId="77777777" w:rsidTr="00BF1E9A">
        <w:trPr>
          <w:trHeight w:val="1382"/>
        </w:trPr>
        <w:tc>
          <w:tcPr>
            <w:tcW w:w="638" w:type="dxa"/>
          </w:tcPr>
          <w:p w14:paraId="386E874A" w14:textId="77777777" w:rsidR="00BF1E9A" w:rsidRDefault="00BF1E9A" w:rsidP="00BF1E9A">
            <w:pPr>
              <w:pStyle w:val="TableParagraph"/>
              <w:spacing w:line="27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4" w:type="dxa"/>
          </w:tcPr>
          <w:p w14:paraId="0348E818" w14:textId="31282F05" w:rsidR="00BF1E9A" w:rsidRDefault="00BF1E9A" w:rsidP="00BF1E9A">
            <w:pPr>
              <w:pStyle w:val="TableParagraph"/>
              <w:tabs>
                <w:tab w:val="left" w:pos="2230"/>
                <w:tab w:val="left" w:pos="3401"/>
              </w:tabs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Практикалық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 w:rsidR="00FF1D5F">
              <w:rPr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  <w:p w14:paraId="1EFC9BC4" w14:textId="18D2291A" w:rsidR="00BF1E9A" w:rsidRDefault="00FF1D5F" w:rsidP="00BF1E9A">
            <w:pPr>
              <w:pStyle w:val="TableParagraph"/>
              <w:tabs>
                <w:tab w:val="left" w:pos="2221"/>
              </w:tabs>
              <w:spacing w:line="242" w:lineRule="auto"/>
              <w:ind w:left="110" w:right="102"/>
              <w:rPr>
                <w:sz w:val="24"/>
              </w:rPr>
            </w:pPr>
            <w:r>
              <w:t>Генетикалық ақпараттың тасымалдануы. Бактериялық хромосомалардың құрылымы және репликация. ДНК –репликациясы. Трансформация, трансдукция, конъюгация процесттерінің жалпы сипаттамасы. Коньюгация, жыныстық фактор және оның функциясы. Коньюгация кезінде генетикалық картаның құрылу тәсілдері</w:t>
            </w:r>
          </w:p>
        </w:tc>
        <w:tc>
          <w:tcPr>
            <w:tcW w:w="2614" w:type="dxa"/>
          </w:tcPr>
          <w:p w14:paraId="30A3B018" w14:textId="77D76E69" w:rsidR="00BF1E9A" w:rsidRDefault="00FF1D5F" w:rsidP="00BF1E9A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t xml:space="preserve">Генетикалық ақпараттың тасымалдануы және бактериялық хромосомалардың құрылымы және репликация механизмдерін меңгеру ДНК –репликациясы, трансформация, трансдукция, конъюгация процесстерінің жалпы сипаттамасын игеру. Коньюгация, жыныстық </w:t>
            </w:r>
            <w:r>
              <w:lastRenderedPageBreak/>
              <w:t>фактор және оның функциясы және коньюгация кезінде генетикалық картаның құрылу тәсілдерін меңгеру</w:t>
            </w:r>
          </w:p>
        </w:tc>
        <w:tc>
          <w:tcPr>
            <w:tcW w:w="706" w:type="dxa"/>
          </w:tcPr>
          <w:p w14:paraId="12A74D5B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lastRenderedPageBreak/>
              <w:t>2</w:t>
            </w:r>
          </w:p>
        </w:tc>
        <w:tc>
          <w:tcPr>
            <w:tcW w:w="571" w:type="dxa"/>
          </w:tcPr>
          <w:p w14:paraId="374F5E39" w14:textId="4FDCE28A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7ADE7317" w14:textId="77777777" w:rsidR="00BF1E9A" w:rsidRDefault="00BF1E9A" w:rsidP="00BF1E9A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61353917" w14:textId="3CA8FBCF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08D3DE04" w14:textId="77777777" w:rsidTr="00BF1E9A">
        <w:trPr>
          <w:trHeight w:val="3038"/>
        </w:trPr>
        <w:tc>
          <w:tcPr>
            <w:tcW w:w="638" w:type="dxa"/>
          </w:tcPr>
          <w:p w14:paraId="04E0D665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4" w:type="dxa"/>
          </w:tcPr>
          <w:p w14:paraId="408D8B1A" w14:textId="05374344" w:rsidR="00BF1E9A" w:rsidRDefault="00BF1E9A" w:rsidP="00BF1E9A">
            <w:pPr>
              <w:pStyle w:val="TableParagraph"/>
              <w:spacing w:line="237" w:lineRule="auto"/>
              <w:ind w:left="110" w:right="365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7. </w:t>
            </w:r>
            <w:r w:rsidR="00EB1375">
              <w:t>Трансдукциялайтын фагтардың түзілу механизмдері.</w:t>
            </w:r>
          </w:p>
        </w:tc>
        <w:tc>
          <w:tcPr>
            <w:tcW w:w="2614" w:type="dxa"/>
          </w:tcPr>
          <w:p w14:paraId="4911CFE8" w14:textId="3A6FD1BD" w:rsidR="00BF1E9A" w:rsidRDefault="00EB1375" w:rsidP="00BF1E9A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t xml:space="preserve">Трансдукциялайтын фагтардың түзілу механизмдерін </w:t>
            </w:r>
            <w:r w:rsidR="00BF1E9A">
              <w:rPr>
                <w:spacing w:val="-2"/>
                <w:sz w:val="24"/>
              </w:rPr>
              <w:t>сипаттау.</w:t>
            </w:r>
          </w:p>
        </w:tc>
        <w:tc>
          <w:tcPr>
            <w:tcW w:w="706" w:type="dxa"/>
          </w:tcPr>
          <w:p w14:paraId="4B61C728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01221523" w14:textId="393C60EF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13919DC2" w14:textId="22495097" w:rsidR="00BF1E9A" w:rsidRDefault="00BF1E9A" w:rsidP="00AD31DD">
            <w:pPr>
              <w:pStyle w:val="TableParagraph"/>
              <w:ind w:left="116" w:right="103"/>
              <w:jc w:val="both"/>
            </w:pPr>
            <w:r>
              <w:rPr>
                <w:spacing w:val="-2"/>
              </w:rPr>
              <w:t>Материалды әдебиеттер</w:t>
            </w:r>
            <w:r w:rsidR="00AD31DD"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ден </w:t>
            </w:r>
            <w:r>
              <w:rPr>
                <w:spacing w:val="-2"/>
              </w:rPr>
              <w:t>қарастыру,</w:t>
            </w:r>
          </w:p>
          <w:p w14:paraId="545DDE3D" w14:textId="77777777" w:rsidR="00BF1E9A" w:rsidRDefault="00BF1E9A" w:rsidP="00AD31DD">
            <w:pPr>
              <w:pStyle w:val="TableParagraph"/>
              <w:spacing w:line="237" w:lineRule="auto"/>
              <w:ind w:left="111" w:right="387"/>
              <w:jc w:val="both"/>
            </w:pPr>
            <w:r>
              <w:rPr>
                <w:spacing w:val="-2"/>
              </w:rPr>
              <w:t>конспект. Талдау</w:t>
            </w:r>
          </w:p>
        </w:tc>
        <w:tc>
          <w:tcPr>
            <w:tcW w:w="1200" w:type="dxa"/>
          </w:tcPr>
          <w:p w14:paraId="6327CC42" w14:textId="2225FD8D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</w:tbl>
    <w:p w14:paraId="42F8F15B" w14:textId="77777777" w:rsidR="00DC23C4" w:rsidRDefault="00DC23C4">
      <w:pPr>
        <w:rPr>
          <w:sz w:val="20"/>
        </w:rPr>
        <w:sectPr w:rsidR="00DC23C4">
          <w:type w:val="continuous"/>
          <w:pgSz w:w="11910" w:h="16840"/>
          <w:pgMar w:top="1040" w:right="1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88"/>
        <w:gridCol w:w="2489"/>
        <w:gridCol w:w="627"/>
        <w:gridCol w:w="571"/>
        <w:gridCol w:w="1416"/>
        <w:gridCol w:w="1200"/>
      </w:tblGrid>
      <w:tr w:rsidR="00BF1E9A" w14:paraId="345102DF" w14:textId="77777777" w:rsidTr="00641569">
        <w:trPr>
          <w:trHeight w:val="1382"/>
        </w:trPr>
        <w:tc>
          <w:tcPr>
            <w:tcW w:w="638" w:type="dxa"/>
          </w:tcPr>
          <w:p w14:paraId="635008D9" w14:textId="77777777" w:rsidR="00BF1E9A" w:rsidRDefault="00BF1E9A" w:rsidP="00BF1E9A">
            <w:pPr>
              <w:pStyle w:val="TableParagraph"/>
              <w:rPr>
                <w:b/>
                <w:sz w:val="26"/>
              </w:rPr>
            </w:pPr>
          </w:p>
          <w:p w14:paraId="1070500A" w14:textId="77777777" w:rsidR="00BF1E9A" w:rsidRDefault="00BF1E9A" w:rsidP="00BF1E9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FBB55FE" w14:textId="77777777" w:rsidR="00BF1E9A" w:rsidRDefault="00BF1E9A" w:rsidP="00BF1E9A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14:paraId="10DEBA42" w14:textId="622E5BD0" w:rsidR="00BF1E9A" w:rsidRDefault="00BF1E9A" w:rsidP="00BF1E9A">
            <w:pPr>
              <w:pStyle w:val="TableParagraph"/>
              <w:tabs>
                <w:tab w:val="left" w:pos="1975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8. </w:t>
            </w:r>
            <w:r w:rsidR="00AD31DD">
              <w:t>Модификациялар. Микроорганизмдердегі генотип және фенотиптік өзгергіштік түсініктері. Мутагенез.Мутация түрлері. Химиялық және физикалық мутагендер әсерінің механизмдері</w:t>
            </w:r>
          </w:p>
        </w:tc>
        <w:tc>
          <w:tcPr>
            <w:tcW w:w="2489" w:type="dxa"/>
          </w:tcPr>
          <w:p w14:paraId="4B9C264E" w14:textId="0A4DBAE3" w:rsidR="00BF1E9A" w:rsidRDefault="00AD31DD" w:rsidP="00BF1E9A">
            <w:pPr>
              <w:pStyle w:val="TableParagraph"/>
              <w:tabs>
                <w:tab w:val="left" w:pos="1800"/>
              </w:tabs>
              <w:ind w:left="110" w:right="87"/>
              <w:rPr>
                <w:sz w:val="24"/>
              </w:rPr>
            </w:pPr>
            <w:r>
              <w:t xml:space="preserve">Модификациялар туралы түсінік қалыптастыру Микроорганизмдердегі генотип және фенотиптік өзгергіштік түсініктерін қалыптастыру. Мутагенез,мутация түрлері, химиялық және физикалық мутагендер әсерінің механизмдерінің </w:t>
            </w:r>
            <w:r w:rsidR="00BF1E9A">
              <w:rPr>
                <w:spacing w:val="-2"/>
                <w:sz w:val="24"/>
              </w:rPr>
              <w:t>табиғатын</w:t>
            </w:r>
            <w:r w:rsidR="00BF1E9A">
              <w:rPr>
                <w:sz w:val="24"/>
              </w:rPr>
              <w:tab/>
            </w:r>
            <w:r w:rsidR="00BF1E9A">
              <w:rPr>
                <w:spacing w:val="-4"/>
                <w:sz w:val="24"/>
              </w:rPr>
              <w:t>және</w:t>
            </w:r>
          </w:p>
          <w:p w14:paraId="40765E3F" w14:textId="4256E404" w:rsidR="00BF1E9A" w:rsidRDefault="00BF1E9A" w:rsidP="00BF1E9A">
            <w:pPr>
              <w:pStyle w:val="TableParagraph"/>
              <w:spacing w:line="274" w:lineRule="exact"/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t>си</w:t>
            </w:r>
            <w:r w:rsidR="00AD31DD">
              <w:rPr>
                <w:spacing w:val="-2"/>
                <w:sz w:val="24"/>
              </w:rPr>
              <w:t>па</w:t>
            </w:r>
            <w:r>
              <w:rPr>
                <w:spacing w:val="-2"/>
                <w:sz w:val="24"/>
              </w:rPr>
              <w:t>ттамасын талқылау.</w:t>
            </w:r>
          </w:p>
        </w:tc>
        <w:tc>
          <w:tcPr>
            <w:tcW w:w="627" w:type="dxa"/>
          </w:tcPr>
          <w:p w14:paraId="180A5D8C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60B38259" w14:textId="69F55E0A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619C7CE7" w14:textId="77777777" w:rsidR="00BF1E9A" w:rsidRDefault="00BF1E9A" w:rsidP="00BF1E9A">
            <w:pPr>
              <w:pStyle w:val="TableParagraph"/>
              <w:spacing w:line="242" w:lineRule="auto"/>
              <w:ind w:left="111" w:right="320"/>
              <w:rPr>
                <w:sz w:val="24"/>
              </w:rPr>
            </w:pPr>
            <w:r>
              <w:rPr>
                <w:spacing w:val="-2"/>
                <w:sz w:val="24"/>
              </w:rPr>
              <w:t>Баяндама жасау.</w:t>
            </w:r>
          </w:p>
          <w:p w14:paraId="4B708B53" w14:textId="77777777" w:rsidR="00BF1E9A" w:rsidRDefault="00BF1E9A" w:rsidP="00BF1E9A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3BF80127" w14:textId="0BFE40F7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67D37922" w14:textId="77777777" w:rsidTr="00641569">
        <w:trPr>
          <w:trHeight w:val="1194"/>
        </w:trPr>
        <w:tc>
          <w:tcPr>
            <w:tcW w:w="638" w:type="dxa"/>
          </w:tcPr>
          <w:p w14:paraId="22E7E65A" w14:textId="77777777" w:rsidR="00BF1E9A" w:rsidRDefault="00BF1E9A" w:rsidP="00BF1E9A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57CCD28" w14:textId="77777777" w:rsidR="00BF1E9A" w:rsidRDefault="00BF1E9A" w:rsidP="00BF1E9A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14:paraId="0FD755CB" w14:textId="2156841F" w:rsidR="00BF1E9A" w:rsidRDefault="00BF1E9A" w:rsidP="00BF1E9A">
            <w:pPr>
              <w:pStyle w:val="TableParagraph"/>
              <w:spacing w:line="237" w:lineRule="auto"/>
              <w:ind w:left="110" w:right="617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9. </w:t>
            </w:r>
            <w:r w:rsidR="00886B5D">
              <w:t>Литикалық каскад және лизогендік репрессия.</w:t>
            </w:r>
          </w:p>
        </w:tc>
        <w:tc>
          <w:tcPr>
            <w:tcW w:w="2489" w:type="dxa"/>
          </w:tcPr>
          <w:p w14:paraId="3811FB03" w14:textId="508772AC" w:rsidR="00BF1E9A" w:rsidRDefault="00886B5D" w:rsidP="00886B5D">
            <w:pPr>
              <w:pStyle w:val="TableParagraph"/>
              <w:tabs>
                <w:tab w:val="left" w:pos="1823"/>
              </w:tabs>
              <w:ind w:left="110" w:right="96"/>
            </w:pPr>
            <w:r>
              <w:t xml:space="preserve">Литикалық каскад және лизогендік репрессия </w:t>
            </w:r>
            <w:r w:rsidR="00BF1E9A">
              <w:rPr>
                <w:spacing w:val="-2"/>
              </w:rPr>
              <w:t>жайында</w:t>
            </w:r>
            <w:r>
              <w:t xml:space="preserve"> </w:t>
            </w:r>
            <w:r w:rsidR="00BF1E9A">
              <w:rPr>
                <w:spacing w:val="-4"/>
              </w:rPr>
              <w:t xml:space="preserve">білім </w:t>
            </w:r>
            <w:r w:rsidR="00BF1E9A">
              <w:rPr>
                <w:spacing w:val="-2"/>
              </w:rPr>
              <w:t>қалыптастыру.</w:t>
            </w:r>
          </w:p>
        </w:tc>
        <w:tc>
          <w:tcPr>
            <w:tcW w:w="627" w:type="dxa"/>
          </w:tcPr>
          <w:p w14:paraId="24D7866C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7B4C9906" w14:textId="738C0946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4497796F" w14:textId="77777777" w:rsidR="00BF1E9A" w:rsidRDefault="00BF1E9A" w:rsidP="00BF1E9A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4BD5E588" w14:textId="3C0C2AFD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08F3D7D2" w14:textId="77777777" w:rsidTr="00641569">
        <w:trPr>
          <w:trHeight w:val="2487"/>
        </w:trPr>
        <w:tc>
          <w:tcPr>
            <w:tcW w:w="638" w:type="dxa"/>
          </w:tcPr>
          <w:p w14:paraId="36DAFF52" w14:textId="77777777" w:rsidR="00BF1E9A" w:rsidRDefault="00BF1E9A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8" w:type="dxa"/>
          </w:tcPr>
          <w:p w14:paraId="2B837024" w14:textId="07FD0880" w:rsidR="00BF1E9A" w:rsidRDefault="00BF1E9A" w:rsidP="00BF1E9A">
            <w:pPr>
              <w:pStyle w:val="TableParagraph"/>
              <w:tabs>
                <w:tab w:val="left" w:pos="2122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10. </w:t>
            </w:r>
            <w:r w:rsidR="00E62E18">
              <w:t>Рекомбинация өнімдері. Микроорганизмдердің рекомбинаттарын алу тәсілдері.</w:t>
            </w:r>
          </w:p>
        </w:tc>
        <w:tc>
          <w:tcPr>
            <w:tcW w:w="2489" w:type="dxa"/>
          </w:tcPr>
          <w:p w14:paraId="6C71E8D8" w14:textId="643B8A02" w:rsidR="00BF1E9A" w:rsidRPr="00E62E18" w:rsidRDefault="00E62E18" w:rsidP="00BF1E9A">
            <w:pPr>
              <w:pStyle w:val="TableParagraph"/>
              <w:tabs>
                <w:tab w:val="left" w:pos="1310"/>
              </w:tabs>
              <w:ind w:left="110" w:right="96"/>
              <w:rPr>
                <w:sz w:val="24"/>
                <w:szCs w:val="24"/>
              </w:rPr>
            </w:pPr>
            <w:r w:rsidRPr="00E62E18">
              <w:rPr>
                <w:sz w:val="24"/>
                <w:szCs w:val="24"/>
              </w:rPr>
              <w:t xml:space="preserve">Рекомбинация өнімдері және микроорганизмдердің рекомбинаттарын алу тәсілдері </w:t>
            </w:r>
            <w:r w:rsidR="00BF1E9A" w:rsidRPr="00E62E18">
              <w:rPr>
                <w:spacing w:val="-2"/>
                <w:sz w:val="24"/>
                <w:szCs w:val="24"/>
              </w:rPr>
              <w:t xml:space="preserve"> қарастыру.</w:t>
            </w:r>
          </w:p>
        </w:tc>
        <w:tc>
          <w:tcPr>
            <w:tcW w:w="627" w:type="dxa"/>
          </w:tcPr>
          <w:p w14:paraId="68FEA984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0CBA2152" w14:textId="29D181D8" w:rsidR="00BF1E9A" w:rsidRDefault="00971A5D" w:rsidP="00971A5D">
            <w:pPr>
              <w:pStyle w:val="TableParagraph"/>
              <w:spacing w:line="244" w:lineRule="exact"/>
              <w:ind w:left="103" w:right="97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5B9CFDA3" w14:textId="77777777" w:rsidR="00BF1E9A" w:rsidRDefault="00BF1E9A" w:rsidP="00BF1E9A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Салыстыр </w:t>
            </w:r>
            <w:r>
              <w:rPr>
                <w:spacing w:val="-4"/>
                <w:sz w:val="24"/>
              </w:rPr>
              <w:t xml:space="preserve">малы </w:t>
            </w:r>
            <w:r>
              <w:rPr>
                <w:spacing w:val="-2"/>
                <w:sz w:val="24"/>
              </w:rPr>
              <w:t xml:space="preserve">сипаттау </w:t>
            </w:r>
            <w:r>
              <w:rPr>
                <w:sz w:val="24"/>
              </w:rPr>
              <w:t>үшін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кесте </w:t>
            </w:r>
            <w:r>
              <w:rPr>
                <w:spacing w:val="-2"/>
                <w:sz w:val="24"/>
              </w:rPr>
              <w:t>жасау.</w:t>
            </w:r>
          </w:p>
          <w:p w14:paraId="30BB2E8E" w14:textId="77777777" w:rsidR="00BF1E9A" w:rsidRDefault="00BF1E9A" w:rsidP="00BF1E9A">
            <w:pPr>
              <w:pStyle w:val="TableParagraph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4E39580D" w14:textId="7B2CD327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6B19E98D" w14:textId="77777777" w:rsidTr="00641569">
        <w:trPr>
          <w:trHeight w:val="1102"/>
        </w:trPr>
        <w:tc>
          <w:tcPr>
            <w:tcW w:w="638" w:type="dxa"/>
            <w:tcBorders>
              <w:bottom w:val="nil"/>
            </w:tcBorders>
          </w:tcPr>
          <w:p w14:paraId="31243850" w14:textId="77777777" w:rsidR="00BF1E9A" w:rsidRDefault="00BF1E9A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8" w:type="dxa"/>
            <w:tcBorders>
              <w:bottom w:val="nil"/>
            </w:tcBorders>
          </w:tcPr>
          <w:p w14:paraId="39840669" w14:textId="66EF1104" w:rsidR="00BF1E9A" w:rsidRDefault="00BF1E9A" w:rsidP="00BF1E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Практикалық сабақ 11. </w:t>
            </w:r>
            <w:r w:rsidR="00E62E18">
              <w:t>Вирустық геномның ұйымдасуының ерекшеліктері.</w:t>
            </w:r>
          </w:p>
        </w:tc>
        <w:tc>
          <w:tcPr>
            <w:tcW w:w="2489" w:type="dxa"/>
            <w:tcBorders>
              <w:bottom w:val="nil"/>
            </w:tcBorders>
          </w:tcPr>
          <w:p w14:paraId="4E05C981" w14:textId="1D62C645" w:rsidR="00BF1E9A" w:rsidRDefault="00E62E18" w:rsidP="00BF1E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t>Вирустық геномның ұйымдасуының ерекшеліктерін түсіну</w:t>
            </w:r>
          </w:p>
        </w:tc>
        <w:tc>
          <w:tcPr>
            <w:tcW w:w="627" w:type="dxa"/>
            <w:tcBorders>
              <w:bottom w:val="nil"/>
            </w:tcBorders>
          </w:tcPr>
          <w:p w14:paraId="4F102970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  <w:tcBorders>
              <w:bottom w:val="nil"/>
            </w:tcBorders>
          </w:tcPr>
          <w:p w14:paraId="3A1283C8" w14:textId="3685D767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  <w:tcBorders>
              <w:bottom w:val="nil"/>
            </w:tcBorders>
          </w:tcPr>
          <w:p w14:paraId="73565E2E" w14:textId="77777777" w:rsidR="00BF1E9A" w:rsidRDefault="00BF1E9A" w:rsidP="00BF1E9A">
            <w:pPr>
              <w:pStyle w:val="TableParagraph"/>
              <w:spacing w:line="242" w:lineRule="auto"/>
              <w:ind w:left="111" w:right="411"/>
            </w:pPr>
            <w:r>
              <w:rPr>
                <w:spacing w:val="-2"/>
              </w:rPr>
              <w:t>Дөңгелек стол.</w:t>
            </w:r>
          </w:p>
          <w:p w14:paraId="5367F256" w14:textId="77777777" w:rsidR="00BF1E9A" w:rsidRDefault="00BF1E9A" w:rsidP="00BF1E9A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  <w:tcBorders>
              <w:bottom w:val="nil"/>
            </w:tcBorders>
          </w:tcPr>
          <w:p w14:paraId="0EF51456" w14:textId="05832C92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641569" w14:paraId="17EA5229" w14:textId="77777777" w:rsidTr="00641569">
        <w:trPr>
          <w:trHeight w:val="1099"/>
        </w:trPr>
        <w:tc>
          <w:tcPr>
            <w:tcW w:w="638" w:type="dxa"/>
            <w:tcBorders>
              <w:bottom w:val="nil"/>
            </w:tcBorders>
          </w:tcPr>
          <w:p w14:paraId="778386B9" w14:textId="77777777" w:rsidR="00641569" w:rsidRDefault="00641569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8" w:type="dxa"/>
            <w:vMerge w:val="restart"/>
          </w:tcPr>
          <w:p w14:paraId="0BD45F65" w14:textId="77777777" w:rsidR="00641569" w:rsidRDefault="00641569" w:rsidP="00BF1E9A">
            <w:pPr>
              <w:pStyle w:val="TableParagraph"/>
              <w:tabs>
                <w:tab w:val="left" w:pos="2173"/>
                <w:tab w:val="left" w:pos="3284"/>
              </w:tabs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Практикалық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12.</w:t>
            </w:r>
          </w:p>
          <w:p w14:paraId="0CDB0105" w14:textId="55FED547" w:rsidR="00641569" w:rsidRDefault="00641569" w:rsidP="00BF1E9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t>Бактериофагтар және бактериялардың элементарлы тұқым қуалаушылық айырмашылықтары</w:t>
            </w:r>
          </w:p>
        </w:tc>
        <w:tc>
          <w:tcPr>
            <w:tcW w:w="2489" w:type="dxa"/>
            <w:tcBorders>
              <w:bottom w:val="nil"/>
            </w:tcBorders>
          </w:tcPr>
          <w:p w14:paraId="72C3B5AD" w14:textId="1D333957" w:rsidR="00641569" w:rsidRDefault="00641569" w:rsidP="00BF1E9A">
            <w:pPr>
              <w:pStyle w:val="TableParagraph"/>
              <w:ind w:left="110" w:right="387"/>
            </w:pPr>
            <w:r>
              <w:t xml:space="preserve">Бактериофагтар және бактериялардың элементарлы тұқым қуалаушылық айырмашылықтарын </w:t>
            </w:r>
            <w:r>
              <w:lastRenderedPageBreak/>
              <w:t>қарастыру.</w:t>
            </w:r>
          </w:p>
        </w:tc>
        <w:tc>
          <w:tcPr>
            <w:tcW w:w="627" w:type="dxa"/>
            <w:tcBorders>
              <w:bottom w:val="nil"/>
            </w:tcBorders>
          </w:tcPr>
          <w:p w14:paraId="591DAA01" w14:textId="77777777" w:rsidR="00641569" w:rsidRDefault="00641569" w:rsidP="00BF1E9A">
            <w:pPr>
              <w:pStyle w:val="TableParagraph"/>
              <w:spacing w:line="244" w:lineRule="exact"/>
              <w:ind w:right="280"/>
              <w:jc w:val="right"/>
            </w:pPr>
            <w:r>
              <w:lastRenderedPageBreak/>
              <w:t>2</w:t>
            </w:r>
          </w:p>
        </w:tc>
        <w:tc>
          <w:tcPr>
            <w:tcW w:w="571" w:type="dxa"/>
            <w:tcBorders>
              <w:bottom w:val="nil"/>
            </w:tcBorders>
          </w:tcPr>
          <w:p w14:paraId="620FC174" w14:textId="5E997A09" w:rsidR="00641569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  <w:tcBorders>
              <w:bottom w:val="nil"/>
            </w:tcBorders>
          </w:tcPr>
          <w:p w14:paraId="117D57DC" w14:textId="20B12D65" w:rsidR="00641569" w:rsidRDefault="00641569" w:rsidP="00BF1E9A">
            <w:pPr>
              <w:pStyle w:val="TableParagraph"/>
              <w:ind w:left="111" w:right="65"/>
            </w:pPr>
            <w:r>
              <w:rPr>
                <w:spacing w:val="-2"/>
              </w:rPr>
              <w:t>Диску</w:t>
            </w:r>
            <w:r w:rsidR="002C59F6">
              <w:rPr>
                <w:spacing w:val="-2"/>
              </w:rPr>
              <w:t>сс</w:t>
            </w:r>
            <w:r>
              <w:rPr>
                <w:spacing w:val="-2"/>
              </w:rPr>
              <w:t>ия түрінде өткізу</w:t>
            </w:r>
          </w:p>
          <w:p w14:paraId="10A048CC" w14:textId="77777777" w:rsidR="00641569" w:rsidRDefault="00641569" w:rsidP="00BF1E9A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  <w:tcBorders>
              <w:bottom w:val="nil"/>
            </w:tcBorders>
          </w:tcPr>
          <w:p w14:paraId="048C5D77" w14:textId="647CEA99" w:rsidR="00641569" w:rsidRDefault="00641569" w:rsidP="00BF1E9A">
            <w:pPr>
              <w:pStyle w:val="TableParagraph"/>
              <w:spacing w:before="2" w:line="237" w:lineRule="auto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641569" w14:paraId="12734232" w14:textId="77777777" w:rsidTr="00641569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14:paraId="135E9DA7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vMerge/>
          </w:tcPr>
          <w:p w14:paraId="2FD2D055" w14:textId="3D7F8DF3" w:rsidR="00641569" w:rsidRDefault="00641569" w:rsidP="00BF1E9A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458F1D5A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1E65E2AF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45B61702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59D93D8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93DC9CB" w14:textId="170CB512" w:rsidR="00641569" w:rsidRDefault="00641569" w:rsidP="00BF1E9A">
            <w:pPr>
              <w:pStyle w:val="TableParagraph"/>
              <w:rPr>
                <w:sz w:val="20"/>
              </w:rPr>
            </w:pPr>
          </w:p>
        </w:tc>
      </w:tr>
      <w:tr w:rsidR="00641569" w14:paraId="3EFCB367" w14:textId="77777777" w:rsidTr="00641569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14:paraId="6ABF3CA5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vMerge/>
          </w:tcPr>
          <w:p w14:paraId="458686E5" w14:textId="412789C6" w:rsidR="00641569" w:rsidRDefault="00641569" w:rsidP="00BF1E9A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54F1C9D2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5AD853D4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814E45A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4891F99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B8DEE52" w14:textId="5D8B2BCF" w:rsidR="00641569" w:rsidRDefault="00641569" w:rsidP="00BF1E9A">
            <w:pPr>
              <w:pStyle w:val="TableParagraph"/>
              <w:rPr>
                <w:sz w:val="20"/>
              </w:rPr>
            </w:pPr>
          </w:p>
        </w:tc>
      </w:tr>
      <w:tr w:rsidR="00641569" w14:paraId="33C9D846" w14:textId="77777777" w:rsidTr="00641569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14:paraId="7F7B5ABE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vMerge/>
          </w:tcPr>
          <w:p w14:paraId="3A55338B" w14:textId="7DAB9596" w:rsidR="00641569" w:rsidRDefault="00641569" w:rsidP="00BF1E9A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71A73389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3670F905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270DFE2C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EDCB127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38516D5" w14:textId="3F1C8DD9" w:rsidR="00641569" w:rsidRDefault="00641569" w:rsidP="00BF1E9A">
            <w:pPr>
              <w:pStyle w:val="TableParagraph"/>
              <w:rPr>
                <w:sz w:val="20"/>
              </w:rPr>
            </w:pPr>
          </w:p>
        </w:tc>
      </w:tr>
      <w:tr w:rsidR="00641569" w14:paraId="211607D6" w14:textId="77777777" w:rsidTr="00641569">
        <w:trPr>
          <w:trHeight w:val="279"/>
        </w:trPr>
        <w:tc>
          <w:tcPr>
            <w:tcW w:w="638" w:type="dxa"/>
            <w:tcBorders>
              <w:top w:val="nil"/>
            </w:tcBorders>
          </w:tcPr>
          <w:p w14:paraId="617AC8AC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vMerge/>
          </w:tcPr>
          <w:p w14:paraId="3E71671F" w14:textId="5A4F50FC" w:rsidR="00641569" w:rsidRDefault="00641569" w:rsidP="00BF1E9A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14:paraId="1F8DD4AC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1F249E1B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5AD2408F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4F03841E" w14:textId="77777777" w:rsidR="00641569" w:rsidRDefault="00641569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54F04864" w14:textId="457A9C04" w:rsidR="00641569" w:rsidRDefault="00641569" w:rsidP="00BF1E9A">
            <w:pPr>
              <w:pStyle w:val="TableParagraph"/>
              <w:rPr>
                <w:sz w:val="20"/>
              </w:rPr>
            </w:pPr>
          </w:p>
        </w:tc>
      </w:tr>
      <w:tr w:rsidR="00BF1E9A" w14:paraId="7E49A6FA" w14:textId="77777777" w:rsidTr="00641569">
        <w:trPr>
          <w:trHeight w:val="1929"/>
        </w:trPr>
        <w:tc>
          <w:tcPr>
            <w:tcW w:w="638" w:type="dxa"/>
          </w:tcPr>
          <w:p w14:paraId="6537589C" w14:textId="77777777" w:rsidR="00BF1E9A" w:rsidRDefault="00BF1E9A" w:rsidP="00BF1E9A">
            <w:pPr>
              <w:pStyle w:val="TableParagraph"/>
              <w:spacing w:line="263" w:lineRule="exact"/>
              <w:ind w:right="2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8" w:type="dxa"/>
          </w:tcPr>
          <w:p w14:paraId="174F3789" w14:textId="18EF7305" w:rsidR="00BF1E9A" w:rsidRDefault="00BF1E9A" w:rsidP="00BF1E9A">
            <w:pPr>
              <w:pStyle w:val="TableParagraph"/>
              <w:ind w:left="110" w:right="805"/>
              <w:rPr>
                <w:sz w:val="24"/>
              </w:rPr>
            </w:pPr>
            <w:r>
              <w:rPr>
                <w:b/>
                <w:sz w:val="24"/>
              </w:rPr>
              <w:t>Практикалық сабақ 13.</w:t>
            </w:r>
            <w:r>
              <w:rPr>
                <w:sz w:val="24"/>
              </w:rPr>
              <w:t xml:space="preserve">. </w:t>
            </w:r>
            <w:r w:rsidR="00F860DF">
              <w:t>Бактериофагтарды зерттеу әдістері. Бактериофагтарды дақылдау әдістері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489" w:type="dxa"/>
          </w:tcPr>
          <w:p w14:paraId="3678A368" w14:textId="1E261E12" w:rsidR="00BF1E9A" w:rsidRDefault="00F860DF" w:rsidP="00BF1E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t>Бактериофагтарды зерттеу әдістерін және бактериофагтарды дақылдау</w:t>
            </w:r>
            <w:r w:rsidR="00E013DE">
              <w:t>дың заманауи</w:t>
            </w:r>
            <w:r>
              <w:t xml:space="preserve"> әдістерін </w:t>
            </w:r>
            <w:r w:rsidR="00BF1E9A">
              <w:rPr>
                <w:spacing w:val="-2"/>
                <w:sz w:val="24"/>
              </w:rPr>
              <w:t>қарастыру.</w:t>
            </w:r>
          </w:p>
        </w:tc>
        <w:tc>
          <w:tcPr>
            <w:tcW w:w="627" w:type="dxa"/>
          </w:tcPr>
          <w:p w14:paraId="4D218DBE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1B479E5F" w14:textId="405BCF8C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25936F04" w14:textId="77777777" w:rsidR="00BF1E9A" w:rsidRDefault="00BF1E9A" w:rsidP="00BF1E9A">
            <w:pPr>
              <w:pStyle w:val="TableParagraph"/>
              <w:spacing w:line="273" w:lineRule="auto"/>
              <w:ind w:left="111" w:right="295"/>
            </w:pPr>
            <w:r>
              <w:rPr>
                <w:spacing w:val="-2"/>
              </w:rPr>
              <w:t xml:space="preserve">Кроссворд </w:t>
            </w:r>
            <w:r>
              <w:rPr>
                <w:spacing w:val="-4"/>
              </w:rPr>
              <w:t>және</w:t>
            </w:r>
          </w:p>
          <w:p w14:paraId="2416B164" w14:textId="77777777" w:rsidR="00BF1E9A" w:rsidRDefault="00BF1E9A" w:rsidP="00BF1E9A">
            <w:pPr>
              <w:pStyle w:val="TableParagraph"/>
              <w:spacing w:line="219" w:lineRule="exact"/>
              <w:ind w:left="111"/>
            </w:pPr>
            <w:r>
              <w:rPr>
                <w:spacing w:val="-2"/>
              </w:rPr>
              <w:t>сызбанұскал</w:t>
            </w:r>
          </w:p>
          <w:p w14:paraId="15A00101" w14:textId="77777777" w:rsidR="00BF1E9A" w:rsidRDefault="00BF1E9A" w:rsidP="00BF1E9A">
            <w:pPr>
              <w:pStyle w:val="TableParagraph"/>
              <w:spacing w:line="237" w:lineRule="auto"/>
              <w:ind w:left="111" w:right="153"/>
            </w:pPr>
            <w:r>
              <w:t>ар</w:t>
            </w:r>
            <w:r>
              <w:rPr>
                <w:spacing w:val="-14"/>
              </w:rPr>
              <w:t xml:space="preserve"> </w:t>
            </w:r>
            <w:r>
              <w:t xml:space="preserve">жасаулар </w:t>
            </w: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312F4A7F" w14:textId="07DCB448" w:rsidR="00BF1E9A" w:rsidRDefault="00BF1E9A" w:rsidP="00BF1E9A">
            <w:pPr>
              <w:pStyle w:val="TableParagraph"/>
              <w:tabs>
                <w:tab w:val="left" w:pos="913"/>
              </w:tabs>
              <w:spacing w:before="2" w:line="237" w:lineRule="auto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E013DE" w14:paraId="4B8CC66D" w14:textId="77777777" w:rsidTr="00CF260D">
        <w:trPr>
          <w:trHeight w:val="271"/>
        </w:trPr>
        <w:tc>
          <w:tcPr>
            <w:tcW w:w="638" w:type="dxa"/>
            <w:tcBorders>
              <w:bottom w:val="nil"/>
            </w:tcBorders>
          </w:tcPr>
          <w:p w14:paraId="6A97B18A" w14:textId="77777777" w:rsidR="00E013DE" w:rsidRDefault="00E013DE" w:rsidP="00BF1E9A">
            <w:pPr>
              <w:pStyle w:val="TableParagraph"/>
              <w:spacing w:line="251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88" w:type="dxa"/>
            <w:vMerge w:val="restart"/>
          </w:tcPr>
          <w:p w14:paraId="57F21272" w14:textId="77777777" w:rsidR="00E013DE" w:rsidRDefault="00E013DE" w:rsidP="00BF1E9A">
            <w:pPr>
              <w:pStyle w:val="TableParagraph"/>
              <w:tabs>
                <w:tab w:val="left" w:pos="2173"/>
                <w:tab w:val="left" w:pos="3281"/>
              </w:tabs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Практикалық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14.</w:t>
            </w:r>
          </w:p>
          <w:p w14:paraId="5882EA8D" w14:textId="485B0E51" w:rsidR="00E013DE" w:rsidRDefault="00E013DE" w:rsidP="00BF1E9A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t>Геномика және жаңа антибактериалды препараттарды өңдеу</w:t>
            </w:r>
          </w:p>
        </w:tc>
        <w:tc>
          <w:tcPr>
            <w:tcW w:w="2489" w:type="dxa"/>
            <w:vMerge w:val="restart"/>
          </w:tcPr>
          <w:p w14:paraId="316D00E2" w14:textId="589DBB06" w:rsidR="00E013DE" w:rsidRDefault="00E013DE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t>Геномика және жаңа антибактериалды препараттарды өңдеу тәсілдерін игеру</w:t>
            </w:r>
          </w:p>
        </w:tc>
        <w:tc>
          <w:tcPr>
            <w:tcW w:w="627" w:type="dxa"/>
            <w:tcBorders>
              <w:bottom w:val="nil"/>
            </w:tcBorders>
          </w:tcPr>
          <w:p w14:paraId="3DC7B9E4" w14:textId="77777777" w:rsidR="00E013DE" w:rsidRDefault="00E013DE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  <w:tcBorders>
              <w:bottom w:val="nil"/>
            </w:tcBorders>
          </w:tcPr>
          <w:p w14:paraId="323326DC" w14:textId="74C5E4B7" w:rsidR="00E013DE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  <w:tcBorders>
              <w:bottom w:val="nil"/>
            </w:tcBorders>
          </w:tcPr>
          <w:p w14:paraId="6F66A740" w14:textId="77777777" w:rsidR="00E013DE" w:rsidRDefault="00E013DE" w:rsidP="00BF1E9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</w:t>
            </w:r>
          </w:p>
        </w:tc>
        <w:tc>
          <w:tcPr>
            <w:tcW w:w="1200" w:type="dxa"/>
            <w:vMerge w:val="restart"/>
          </w:tcPr>
          <w:p w14:paraId="23F557DF" w14:textId="77777777" w:rsidR="00E013DE" w:rsidRDefault="00E013DE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  <w:p w14:paraId="26595133" w14:textId="6D2D170F" w:rsidR="00E013DE" w:rsidRDefault="00E013DE" w:rsidP="00BF1E9A">
            <w:pPr>
              <w:pStyle w:val="TableParagraph"/>
              <w:ind w:left="111" w:right="95"/>
              <w:rPr>
                <w:sz w:val="20"/>
              </w:rPr>
            </w:pPr>
          </w:p>
        </w:tc>
      </w:tr>
      <w:tr w:rsidR="00E013DE" w14:paraId="29A2309F" w14:textId="77777777" w:rsidTr="00CF260D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14:paraId="72A52693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44C5D395" w14:textId="6D89BBAF" w:rsidR="00E013DE" w:rsidRDefault="00E013DE" w:rsidP="00BF1E9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7452D078" w14:textId="4FA79E23" w:rsidR="00E013DE" w:rsidRDefault="00E013DE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28148787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6A00A4E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4B81805" w14:textId="77777777" w:rsidR="00E013DE" w:rsidRDefault="00E013DE" w:rsidP="00BF1E9A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алық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157E4ED0" w14:textId="77777777" w:rsidR="00E013DE" w:rsidRDefault="00E013DE" w:rsidP="00BF1E9A">
            <w:pPr>
              <w:rPr>
                <w:sz w:val="2"/>
                <w:szCs w:val="2"/>
              </w:rPr>
            </w:pPr>
          </w:p>
        </w:tc>
      </w:tr>
      <w:tr w:rsidR="00E013DE" w14:paraId="7128E366" w14:textId="77777777" w:rsidTr="00CF260D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14:paraId="4E2FF9EF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21942C2E" w14:textId="4EEB3024" w:rsidR="00E013DE" w:rsidRDefault="00E013DE" w:rsidP="00BF1E9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4C6F98D5" w14:textId="10D467D6" w:rsidR="00E013DE" w:rsidRDefault="00E013DE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7046FF17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6EB4FBC8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02C0D2F" w14:textId="77777777" w:rsidR="00E013DE" w:rsidRDefault="00E013DE" w:rsidP="00BF1E9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әдістерге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2502A2B6" w14:textId="77777777" w:rsidR="00E013DE" w:rsidRDefault="00E013DE" w:rsidP="00BF1E9A">
            <w:pPr>
              <w:rPr>
                <w:sz w:val="2"/>
                <w:szCs w:val="2"/>
              </w:rPr>
            </w:pPr>
          </w:p>
        </w:tc>
      </w:tr>
      <w:tr w:rsidR="00E013DE" w14:paraId="12BE3E84" w14:textId="77777777" w:rsidTr="00CF260D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14:paraId="48A8C49A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0D8B2E3A" w14:textId="7D6D4D01" w:rsidR="00E013DE" w:rsidRDefault="00E013DE" w:rsidP="00BF1E9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2F79183A" w14:textId="22ED9290" w:rsidR="00E013DE" w:rsidRDefault="00E013DE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53A3228A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470EE30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B6E6A0C" w14:textId="77777777" w:rsidR="00E013DE" w:rsidRDefault="00E013DE" w:rsidP="00BF1E9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сызбанұсқа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05E73A8F" w14:textId="77777777" w:rsidR="00E013DE" w:rsidRDefault="00E013DE" w:rsidP="00BF1E9A">
            <w:pPr>
              <w:rPr>
                <w:sz w:val="2"/>
                <w:szCs w:val="2"/>
              </w:rPr>
            </w:pPr>
          </w:p>
        </w:tc>
      </w:tr>
      <w:tr w:rsidR="00E013DE" w14:paraId="5CA6EE0D" w14:textId="77777777" w:rsidTr="00CF260D">
        <w:trPr>
          <w:trHeight w:val="70"/>
        </w:trPr>
        <w:tc>
          <w:tcPr>
            <w:tcW w:w="638" w:type="dxa"/>
            <w:tcBorders>
              <w:top w:val="nil"/>
              <w:bottom w:val="nil"/>
            </w:tcBorders>
          </w:tcPr>
          <w:p w14:paraId="27711B22" w14:textId="77777777" w:rsidR="00E013DE" w:rsidRDefault="00E013DE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vMerge/>
          </w:tcPr>
          <w:p w14:paraId="392A9E46" w14:textId="77777777" w:rsidR="00E013DE" w:rsidRDefault="00E013DE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vMerge/>
          </w:tcPr>
          <w:p w14:paraId="3306C2BD" w14:textId="4333A13D" w:rsidR="00E013DE" w:rsidRDefault="00E013DE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2569A84D" w14:textId="77777777" w:rsidR="00E013DE" w:rsidRDefault="00E013DE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616A4B11" w14:textId="77777777" w:rsidR="00E013DE" w:rsidRDefault="00E013DE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5CEB4C0" w14:textId="77777777" w:rsidR="00E013DE" w:rsidRDefault="00E013DE" w:rsidP="00BF1E9A">
            <w:pPr>
              <w:pStyle w:val="TableParagraph"/>
              <w:spacing w:line="257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лар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жасау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25F900F8" w14:textId="77777777" w:rsidR="00E013DE" w:rsidRDefault="00E013DE" w:rsidP="00BF1E9A">
            <w:pPr>
              <w:rPr>
                <w:sz w:val="2"/>
                <w:szCs w:val="2"/>
              </w:rPr>
            </w:pPr>
          </w:p>
        </w:tc>
      </w:tr>
      <w:tr w:rsidR="00E013DE" w14:paraId="2386C8C5" w14:textId="77777777" w:rsidTr="00CF260D">
        <w:trPr>
          <w:trHeight w:val="261"/>
        </w:trPr>
        <w:tc>
          <w:tcPr>
            <w:tcW w:w="638" w:type="dxa"/>
            <w:tcBorders>
              <w:top w:val="nil"/>
            </w:tcBorders>
          </w:tcPr>
          <w:p w14:paraId="0B075F43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34DE4E74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vMerge/>
          </w:tcPr>
          <w:p w14:paraId="4F748C0F" w14:textId="18E82264" w:rsidR="00E013DE" w:rsidRDefault="00E013DE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452E0612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11ABCC97" w14:textId="77777777" w:rsidR="00E013DE" w:rsidRDefault="00E013DE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06D46D7D" w14:textId="77777777" w:rsidR="00E013DE" w:rsidRDefault="00E013DE" w:rsidP="00BF1E9A">
            <w:pPr>
              <w:pStyle w:val="TableParagraph"/>
              <w:spacing w:line="241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1E790378" w14:textId="77777777" w:rsidR="00E013DE" w:rsidRDefault="00E013DE" w:rsidP="00BF1E9A">
            <w:pPr>
              <w:rPr>
                <w:sz w:val="2"/>
                <w:szCs w:val="2"/>
              </w:rPr>
            </w:pPr>
          </w:p>
        </w:tc>
      </w:tr>
      <w:tr w:rsidR="00A64292" w14:paraId="710B1AB4" w14:textId="77777777" w:rsidTr="00A960C7">
        <w:trPr>
          <w:trHeight w:val="1097"/>
        </w:trPr>
        <w:tc>
          <w:tcPr>
            <w:tcW w:w="638" w:type="dxa"/>
            <w:tcBorders>
              <w:bottom w:val="nil"/>
            </w:tcBorders>
          </w:tcPr>
          <w:p w14:paraId="04D0ED8F" w14:textId="77777777" w:rsidR="00A64292" w:rsidRDefault="00A64292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8" w:type="dxa"/>
            <w:vMerge w:val="restart"/>
          </w:tcPr>
          <w:p w14:paraId="5E363F12" w14:textId="77777777" w:rsidR="00A64292" w:rsidRDefault="00A64292" w:rsidP="00BF1E9A">
            <w:pPr>
              <w:pStyle w:val="TableParagraph"/>
              <w:tabs>
                <w:tab w:val="left" w:pos="2173"/>
                <w:tab w:val="left" w:pos="3281"/>
              </w:tabs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Практикалық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15.</w:t>
            </w:r>
          </w:p>
          <w:p w14:paraId="44EB8AAD" w14:textId="501CF4A6" w:rsidR="00A64292" w:rsidRDefault="00A64292" w:rsidP="00A960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t>Патогендерді идентификациялаудың молекулалықгенетикалық әдістері. Патогендерді типтеу</w:t>
            </w:r>
          </w:p>
        </w:tc>
        <w:tc>
          <w:tcPr>
            <w:tcW w:w="2489" w:type="dxa"/>
            <w:vMerge w:val="restart"/>
          </w:tcPr>
          <w:p w14:paraId="33300591" w14:textId="04E5B1B1" w:rsidR="00A64292" w:rsidRDefault="00A64292" w:rsidP="00A64292">
            <w:pPr>
              <w:pStyle w:val="TableParagraph"/>
              <w:tabs>
                <w:tab w:val="left" w:pos="1808"/>
              </w:tabs>
              <w:ind w:left="110" w:right="95"/>
              <w:jc w:val="both"/>
            </w:pPr>
            <w:r>
              <w:t xml:space="preserve">Патогендерді идентификациялаудың молекулалықгенетикалық әдістерін қарастыру. Патогендерді типтеуге </w:t>
            </w:r>
            <w:r>
              <w:rPr>
                <w:spacing w:val="-4"/>
              </w:rPr>
              <w:t xml:space="preserve">шолу </w:t>
            </w:r>
            <w:r>
              <w:rPr>
                <w:spacing w:val="-2"/>
              </w:rPr>
              <w:t>жасау.</w:t>
            </w:r>
          </w:p>
        </w:tc>
        <w:tc>
          <w:tcPr>
            <w:tcW w:w="627" w:type="dxa"/>
            <w:tcBorders>
              <w:bottom w:val="nil"/>
            </w:tcBorders>
          </w:tcPr>
          <w:p w14:paraId="54524C1D" w14:textId="77777777" w:rsidR="00A64292" w:rsidRDefault="00A64292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  <w:tcBorders>
              <w:bottom w:val="nil"/>
            </w:tcBorders>
          </w:tcPr>
          <w:p w14:paraId="743ED677" w14:textId="79A47ECA" w:rsidR="00A64292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  <w:vMerge w:val="restart"/>
          </w:tcPr>
          <w:p w14:paraId="29B67C95" w14:textId="77777777" w:rsidR="00A64292" w:rsidRDefault="00A64292" w:rsidP="00BF1E9A">
            <w:pPr>
              <w:pStyle w:val="TableParagraph"/>
              <w:ind w:left="111"/>
            </w:pPr>
            <w:r>
              <w:rPr>
                <w:spacing w:val="-2"/>
              </w:rPr>
              <w:t xml:space="preserve">Материалды әдебиеттер </w:t>
            </w:r>
            <w:r>
              <w:rPr>
                <w:spacing w:val="-4"/>
              </w:rPr>
              <w:t xml:space="preserve">ден </w:t>
            </w:r>
            <w:r>
              <w:rPr>
                <w:spacing w:val="-2"/>
              </w:rPr>
              <w:t>қарастыру, конспект.</w:t>
            </w:r>
          </w:p>
        </w:tc>
        <w:tc>
          <w:tcPr>
            <w:tcW w:w="1200" w:type="dxa"/>
            <w:tcBorders>
              <w:bottom w:val="nil"/>
            </w:tcBorders>
          </w:tcPr>
          <w:p w14:paraId="29F9D91E" w14:textId="3F55A3F2" w:rsidR="00A64292" w:rsidRDefault="00A64292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A64292" w14:paraId="1235DF83" w14:textId="77777777" w:rsidTr="00A960C7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14:paraId="520C5E2E" w14:textId="77777777" w:rsidR="00A64292" w:rsidRDefault="00A64292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3F85EF0A" w14:textId="287A066D" w:rsidR="00A64292" w:rsidRDefault="00A64292" w:rsidP="00A960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103034CB" w14:textId="77777777" w:rsidR="00A64292" w:rsidRDefault="00A64292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14:paraId="24660147" w14:textId="77777777" w:rsidR="00A64292" w:rsidRDefault="00A64292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784BB6BD" w14:textId="77777777" w:rsidR="00A64292" w:rsidRDefault="00A64292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BAE6879" w14:textId="77777777" w:rsidR="00A64292" w:rsidRDefault="00A6429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CEAAE84" w14:textId="77777777" w:rsidR="00A64292" w:rsidRDefault="00A64292">
            <w:pPr>
              <w:pStyle w:val="TableParagraph"/>
              <w:rPr>
                <w:sz w:val="18"/>
              </w:rPr>
            </w:pPr>
          </w:p>
        </w:tc>
      </w:tr>
      <w:tr w:rsidR="00A64292" w14:paraId="3E86D8AD" w14:textId="77777777" w:rsidTr="00A960C7">
        <w:trPr>
          <w:trHeight w:val="272"/>
        </w:trPr>
        <w:tc>
          <w:tcPr>
            <w:tcW w:w="638" w:type="dxa"/>
            <w:tcBorders>
              <w:top w:val="nil"/>
              <w:bottom w:val="nil"/>
            </w:tcBorders>
          </w:tcPr>
          <w:p w14:paraId="37CC6B19" w14:textId="77777777" w:rsidR="00A64292" w:rsidRDefault="00A64292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vMerge/>
          </w:tcPr>
          <w:p w14:paraId="38357500" w14:textId="6E2C1A13" w:rsidR="00A64292" w:rsidRDefault="00A642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75D64F72" w14:textId="77777777" w:rsidR="00A64292" w:rsidRDefault="00A64292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39B2CF70" w14:textId="77777777" w:rsidR="00A64292" w:rsidRDefault="00A64292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1BCCBB74" w14:textId="77777777" w:rsidR="00A64292" w:rsidRDefault="00A6429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8401AB9" w14:textId="77777777" w:rsidR="00A64292" w:rsidRDefault="00A6429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E4DECEB" w14:textId="77777777" w:rsidR="00A64292" w:rsidRDefault="00A64292">
            <w:pPr>
              <w:pStyle w:val="TableParagraph"/>
              <w:rPr>
                <w:sz w:val="20"/>
              </w:rPr>
            </w:pPr>
          </w:p>
        </w:tc>
      </w:tr>
    </w:tbl>
    <w:p w14:paraId="4CCCA881" w14:textId="77777777" w:rsidR="00DC23C4" w:rsidRDefault="00DC23C4">
      <w:pPr>
        <w:rPr>
          <w:sz w:val="20"/>
        </w:rPr>
        <w:sectPr w:rsidR="00DC23C4">
          <w:type w:val="continuous"/>
          <w:pgSz w:w="11910" w:h="16840"/>
          <w:pgMar w:top="1120" w:right="100" w:bottom="280" w:left="940" w:header="720" w:footer="720" w:gutter="0"/>
          <w:cols w:space="720"/>
        </w:sectPr>
      </w:pPr>
    </w:p>
    <w:p w14:paraId="62693068" w14:textId="0511DE23" w:rsidR="00DC23C4" w:rsidRDefault="00E75AA5" w:rsidP="003C03A0">
      <w:pPr>
        <w:spacing w:before="71"/>
        <w:rPr>
          <w:b/>
          <w:sz w:val="23"/>
        </w:rPr>
      </w:pPr>
      <w:r>
        <w:rPr>
          <w:b/>
          <w:sz w:val="23"/>
        </w:rPr>
        <w:lastRenderedPageBreak/>
        <w:t xml:space="preserve">       </w:t>
      </w:r>
      <w:r w:rsidR="00A03AE3">
        <w:rPr>
          <w:b/>
          <w:sz w:val="23"/>
        </w:rPr>
        <w:t>Әдебиеттер</w:t>
      </w:r>
      <w:r w:rsidR="00A03AE3">
        <w:rPr>
          <w:b/>
          <w:spacing w:val="-3"/>
          <w:sz w:val="23"/>
        </w:rPr>
        <w:t xml:space="preserve"> </w:t>
      </w:r>
      <w:r w:rsidR="00A03AE3">
        <w:rPr>
          <w:b/>
          <w:sz w:val="23"/>
        </w:rPr>
        <w:t>және</w:t>
      </w:r>
      <w:r w:rsidR="00A03AE3">
        <w:rPr>
          <w:b/>
          <w:spacing w:val="-9"/>
          <w:sz w:val="23"/>
        </w:rPr>
        <w:t xml:space="preserve"> </w:t>
      </w:r>
      <w:r w:rsidR="00A03AE3">
        <w:rPr>
          <w:b/>
          <w:spacing w:val="-2"/>
          <w:sz w:val="23"/>
        </w:rPr>
        <w:t>ресурстар</w:t>
      </w:r>
    </w:p>
    <w:p w14:paraId="7872F3EC" w14:textId="77777777" w:rsidR="00DC23C4" w:rsidRDefault="00DC23C4">
      <w:pPr>
        <w:pStyle w:val="a3"/>
        <w:ind w:left="0"/>
        <w:rPr>
          <w:b/>
          <w:sz w:val="20"/>
        </w:rPr>
      </w:pPr>
    </w:p>
    <w:p w14:paraId="4C7E2939" w14:textId="316CE12D" w:rsidR="00EA28DB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</w:pPr>
      <w:r>
        <w:t>Люин Б. Гены. М.:Изд. Бином. 2012, 896 с.</w:t>
      </w:r>
    </w:p>
    <w:p w14:paraId="0C61661A" w14:textId="70B57BCE" w:rsidR="00EA28DB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</w:pPr>
      <w:r>
        <w:t>2. Уилсон, К. Принципы и методы биохимии и молекулярной биологии [Электронный ресурс]; учебное пособие / К. Уилсон, Д. Уолкер ; под ред. А.В. Левашова, В.И. Тишкова ; пер. с англ. Т.П. Мосоловой, Е.Ю. Бозелек-Решетняк. — 8, Электрон. дан. — Москва : Издательство "Лаборатория знаний", 2015. — 855 с.</w:t>
      </w:r>
    </w:p>
    <w:p w14:paraId="24855B44" w14:textId="35006E18" w:rsidR="00EA28DB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</w:pPr>
      <w:r>
        <w:t xml:space="preserve"> Давыдова, О.К. Генетика бактерий в вопросах и ответах [Электронный ресурс] : учебное пособие / О.К. Давыдова. — Электрон. дан. — Оренбург: ОГУ, 2015. — 177 с.</w:t>
      </w:r>
    </w:p>
    <w:p w14:paraId="40D9A2C9" w14:textId="4E07FD6C" w:rsidR="00EA28DB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</w:pPr>
      <w:r>
        <w:t xml:space="preserve"> Шуваева, Г.П. Микробиология с основами биотехнологии (теория и практика) [Электронный ресурс] : учебное пособие / Г.П. Шуваева, Т.В. Свиридова, О.С. Корнеева. — Электрон. дан. — Воронеж : ВГУИТ, 2017. — 315 с.</w:t>
      </w:r>
    </w:p>
    <w:p w14:paraId="6C39DC25" w14:textId="77777777" w:rsidR="00EA28DB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</w:pPr>
      <w:r>
        <w:t>Вирусология и биотехнология [Электронный ресурс]: учебник / Р.В. Белоусова [и др.]. — Электрон. дан. — Санкт-Петербург : Лань, 2018. — 220 с.</w:t>
      </w:r>
    </w:p>
    <w:p w14:paraId="48F9068A" w14:textId="3AB5D1AE" w:rsidR="00EA28DB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</w:pPr>
      <w:r>
        <w:t xml:space="preserve"> Примроуз С., Тваймен Р. Геномика. Роль в медицине. – М.:Бином, 2011, - 25 с.</w:t>
      </w:r>
    </w:p>
    <w:p w14:paraId="023FDF76" w14:textId="6C079E49" w:rsidR="00EA28DB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</w:pPr>
      <w:r>
        <w:t>Шмид, Р. Наглядная биотехнология и генетическая инженерия [Электронный ресурс] : справочное пособие / Р. Шмид. — Электрон. дан. — Москва : Издательство "Лаборатория знаний", 2015. — 327 с.</w:t>
      </w:r>
    </w:p>
    <w:p w14:paraId="676C6A96" w14:textId="77777777" w:rsidR="00EA28DB" w:rsidRDefault="00EA28DB" w:rsidP="00EA28DB">
      <w:pPr>
        <w:pStyle w:val="a4"/>
        <w:tabs>
          <w:tab w:val="left" w:pos="1097"/>
        </w:tabs>
        <w:ind w:right="1196"/>
      </w:pPr>
      <w:r>
        <w:t>Интернет ресурстар:</w:t>
      </w:r>
    </w:p>
    <w:p w14:paraId="4541E997" w14:textId="77777777" w:rsidR="00EA28DB" w:rsidRPr="005B6698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  <w:rPr>
          <w:color w:val="548DD4" w:themeColor="text2" w:themeTint="99"/>
        </w:rPr>
      </w:pPr>
      <w:r w:rsidRPr="005B6698">
        <w:rPr>
          <w:color w:val="548DD4" w:themeColor="text2" w:themeTint="99"/>
        </w:rPr>
        <w:t>https://www.elib.kz</w:t>
      </w:r>
    </w:p>
    <w:p w14:paraId="0CAB2252" w14:textId="77777777" w:rsidR="00EA28DB" w:rsidRPr="005B6698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  <w:rPr>
          <w:color w:val="548DD4" w:themeColor="text2" w:themeTint="99"/>
        </w:rPr>
      </w:pPr>
      <w:r w:rsidRPr="005B6698">
        <w:rPr>
          <w:color w:val="548DD4" w:themeColor="text2" w:themeTint="99"/>
        </w:rPr>
        <w:t>https://www.biotechnolog.ru</w:t>
      </w:r>
    </w:p>
    <w:p w14:paraId="1C505CD0" w14:textId="77777777" w:rsidR="00EA28DB" w:rsidRPr="005B6698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  <w:rPr>
          <w:color w:val="548DD4" w:themeColor="text2" w:themeTint="99"/>
        </w:rPr>
      </w:pPr>
      <w:r w:rsidRPr="005B6698">
        <w:rPr>
          <w:color w:val="548DD4" w:themeColor="text2" w:themeTint="99"/>
        </w:rPr>
        <w:t>http://www.molbiol.edu</w:t>
      </w:r>
    </w:p>
    <w:p w14:paraId="2553D9CA" w14:textId="520553CE" w:rsidR="00DC23C4" w:rsidRPr="005B6698" w:rsidRDefault="00EA28DB" w:rsidP="00EA28DB">
      <w:pPr>
        <w:pStyle w:val="a4"/>
        <w:numPr>
          <w:ilvl w:val="0"/>
          <w:numId w:val="1"/>
        </w:numPr>
        <w:tabs>
          <w:tab w:val="left" w:pos="1097"/>
        </w:tabs>
        <w:ind w:right="1196"/>
        <w:rPr>
          <w:rFonts w:ascii="Calibri"/>
          <w:color w:val="548DD4" w:themeColor="text2" w:themeTint="99"/>
        </w:rPr>
      </w:pPr>
      <w:r w:rsidRPr="005B6698">
        <w:rPr>
          <w:color w:val="548DD4" w:themeColor="text2" w:themeTint="99"/>
        </w:rPr>
        <w:t>http://www.sci-lib.com</w:t>
      </w:r>
    </w:p>
    <w:sectPr w:rsidR="00DC23C4" w:rsidRPr="005B6698">
      <w:pgSz w:w="11910" w:h="16840"/>
      <w:pgMar w:top="1040" w:right="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E2141"/>
    <w:multiLevelType w:val="hybridMultilevel"/>
    <w:tmpl w:val="EB62B290"/>
    <w:lvl w:ilvl="0" w:tplc="D0EA5A66">
      <w:start w:val="1"/>
      <w:numFmt w:val="decimal"/>
      <w:lvlText w:val="%1."/>
      <w:lvlJc w:val="left"/>
      <w:pPr>
        <w:ind w:left="759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7444F46C">
      <w:numFmt w:val="bullet"/>
      <w:lvlText w:val="•"/>
      <w:lvlJc w:val="left"/>
      <w:pPr>
        <w:ind w:left="1770" w:hanging="337"/>
      </w:pPr>
      <w:rPr>
        <w:rFonts w:hint="default"/>
        <w:lang w:val="kk-KZ" w:eastAsia="en-US" w:bidi="ar-SA"/>
      </w:rPr>
    </w:lvl>
    <w:lvl w:ilvl="2" w:tplc="8AC2D1D0">
      <w:numFmt w:val="bullet"/>
      <w:lvlText w:val="•"/>
      <w:lvlJc w:val="left"/>
      <w:pPr>
        <w:ind w:left="2780" w:hanging="337"/>
      </w:pPr>
      <w:rPr>
        <w:rFonts w:hint="default"/>
        <w:lang w:val="kk-KZ" w:eastAsia="en-US" w:bidi="ar-SA"/>
      </w:rPr>
    </w:lvl>
    <w:lvl w:ilvl="3" w:tplc="97BA23DA">
      <w:numFmt w:val="bullet"/>
      <w:lvlText w:val="•"/>
      <w:lvlJc w:val="left"/>
      <w:pPr>
        <w:ind w:left="3791" w:hanging="337"/>
      </w:pPr>
      <w:rPr>
        <w:rFonts w:hint="default"/>
        <w:lang w:val="kk-KZ" w:eastAsia="en-US" w:bidi="ar-SA"/>
      </w:rPr>
    </w:lvl>
    <w:lvl w:ilvl="4" w:tplc="C4A80034">
      <w:numFmt w:val="bullet"/>
      <w:lvlText w:val="•"/>
      <w:lvlJc w:val="left"/>
      <w:pPr>
        <w:ind w:left="4801" w:hanging="337"/>
      </w:pPr>
      <w:rPr>
        <w:rFonts w:hint="default"/>
        <w:lang w:val="kk-KZ" w:eastAsia="en-US" w:bidi="ar-SA"/>
      </w:rPr>
    </w:lvl>
    <w:lvl w:ilvl="5" w:tplc="216ED346">
      <w:numFmt w:val="bullet"/>
      <w:lvlText w:val="•"/>
      <w:lvlJc w:val="left"/>
      <w:pPr>
        <w:ind w:left="5812" w:hanging="337"/>
      </w:pPr>
      <w:rPr>
        <w:rFonts w:hint="default"/>
        <w:lang w:val="kk-KZ" w:eastAsia="en-US" w:bidi="ar-SA"/>
      </w:rPr>
    </w:lvl>
    <w:lvl w:ilvl="6" w:tplc="D48EDCA4">
      <w:numFmt w:val="bullet"/>
      <w:lvlText w:val="•"/>
      <w:lvlJc w:val="left"/>
      <w:pPr>
        <w:ind w:left="6822" w:hanging="337"/>
      </w:pPr>
      <w:rPr>
        <w:rFonts w:hint="default"/>
        <w:lang w:val="kk-KZ" w:eastAsia="en-US" w:bidi="ar-SA"/>
      </w:rPr>
    </w:lvl>
    <w:lvl w:ilvl="7" w:tplc="21401968">
      <w:numFmt w:val="bullet"/>
      <w:lvlText w:val="•"/>
      <w:lvlJc w:val="left"/>
      <w:pPr>
        <w:ind w:left="7832" w:hanging="337"/>
      </w:pPr>
      <w:rPr>
        <w:rFonts w:hint="default"/>
        <w:lang w:val="kk-KZ" w:eastAsia="en-US" w:bidi="ar-SA"/>
      </w:rPr>
    </w:lvl>
    <w:lvl w:ilvl="8" w:tplc="0F50DD88">
      <w:numFmt w:val="bullet"/>
      <w:lvlText w:val="•"/>
      <w:lvlJc w:val="left"/>
      <w:pPr>
        <w:ind w:left="8843" w:hanging="337"/>
      </w:pPr>
      <w:rPr>
        <w:rFonts w:hint="default"/>
        <w:lang w:val="kk-KZ" w:eastAsia="en-US" w:bidi="ar-SA"/>
      </w:rPr>
    </w:lvl>
  </w:abstractNum>
  <w:num w:numId="1" w16cid:durableId="205056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C4"/>
    <w:rsid w:val="002C59F6"/>
    <w:rsid w:val="003C03A0"/>
    <w:rsid w:val="005B6698"/>
    <w:rsid w:val="00641569"/>
    <w:rsid w:val="008448ED"/>
    <w:rsid w:val="00886B5D"/>
    <w:rsid w:val="008C6062"/>
    <w:rsid w:val="00971A5D"/>
    <w:rsid w:val="00A03AE3"/>
    <w:rsid w:val="00A64292"/>
    <w:rsid w:val="00AD31DD"/>
    <w:rsid w:val="00BF1E9A"/>
    <w:rsid w:val="00DC23C4"/>
    <w:rsid w:val="00DF7AD8"/>
    <w:rsid w:val="00E013DE"/>
    <w:rsid w:val="00E62E18"/>
    <w:rsid w:val="00E637DC"/>
    <w:rsid w:val="00E75AA5"/>
    <w:rsid w:val="00EA28DB"/>
    <w:rsid w:val="00EB1375"/>
    <w:rsid w:val="00F860DF"/>
    <w:rsid w:val="00FB1F3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E55D"/>
  <w15:docId w15:val="{CD3E4BD0-6C1E-461A-8B7D-F891B6AB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7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Жантуганчик</dc:creator>
  <cp:lastModifiedBy>Мамытова Нургуль</cp:lastModifiedBy>
  <cp:revision>26</cp:revision>
  <dcterms:created xsi:type="dcterms:W3CDTF">2021-11-09T16:52:00Z</dcterms:created>
  <dcterms:modified xsi:type="dcterms:W3CDTF">2022-10-05T07:39:00Z</dcterms:modified>
</cp:coreProperties>
</file>